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99" w:rsidRDefault="00454552" w:rsidP="00B8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 w:rsidRPr="00454552">
        <w:rPr>
          <w:rFonts w:ascii="Times-Roman" w:hAnsi="Times-Roman" w:cs="Times-Roman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7.5pt;margin-top:12pt;width:542.25pt;height:115.5pt;z-index:251662336;mso-width-relative:margin;mso-height-relative:margin" stroked="f">
            <v:textbox>
              <w:txbxContent>
                <w:p w:rsidR="006B3486" w:rsidRDefault="006B3486" w:rsidP="00672071">
                  <w:pPr>
                    <w:jc w:val="center"/>
                    <w:rPr>
                      <w:noProof/>
                    </w:rPr>
                  </w:pPr>
                  <w:r w:rsidRPr="00454552">
                    <w:rPr>
                      <w:rFonts w:ascii="Cambria" w:hAnsi="Cambria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488.25pt;height:78pt" fillcolor="black">
                        <v:shadow color="#868686"/>
                        <v:textpath style="font-family:&quot;Colonna MT&quot;;font-size:44pt" fitshape="t" trim="t" string="PROCLAMATION"/>
                      </v:shape>
                    </w:pict>
                  </w:r>
                </w:p>
                <w:p w:rsidR="006B3486" w:rsidRDefault="006B3486" w:rsidP="0067207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alt="WhiteOakLogo" style="width:177pt;height:111pt;visibility:visible">
                        <v:imagedata r:id="rId4" o:title="WhiteOakLogo"/>
                      </v:shape>
                    </w:pict>
                  </w:r>
                </w:p>
                <w:p w:rsidR="006B3486" w:rsidRDefault="006B3486" w:rsidP="00672071">
                  <w:pPr>
                    <w:jc w:val="center"/>
                  </w:pPr>
                </w:p>
                <w:p w:rsidR="006B3486" w:rsidRDefault="006B3486" w:rsidP="00672071">
                  <w:pPr>
                    <w:jc w:val="center"/>
                  </w:pPr>
                </w:p>
              </w:txbxContent>
            </v:textbox>
          </v:shape>
        </w:pict>
      </w:r>
    </w:p>
    <w:p w:rsidR="00FC2DDB" w:rsidRDefault="00FC2DDB" w:rsidP="00B8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B84A67" w:rsidRDefault="00B84A67" w:rsidP="00B8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672071" w:rsidRDefault="00672071" w:rsidP="00B8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672071" w:rsidRDefault="00454552" w:rsidP="00B8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noProof/>
          <w:sz w:val="32"/>
          <w:szCs w:val="32"/>
          <w:lang w:eastAsia="zh-TW"/>
        </w:rPr>
        <w:pict>
          <v:shape id="_x0000_s1028" type="#_x0000_t202" style="position:absolute;left:0;text-align:left;margin-left:132.6pt;margin-top:6.15pt;width:191.35pt;height:117.75pt;z-index:251664384;mso-wrap-style:none;mso-width-percent:400;mso-width-percent:400;mso-width-relative:margin;mso-height-relative:margin" stroked="f">
            <v:textbox>
              <w:txbxContent>
                <w:p w:rsidR="006B3486" w:rsidRDefault="006B3486" w:rsidP="003C69D0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i1030" type="#_x0000_t75" alt="WhiteOakLogo" style="width:177pt;height:111.75pt;visibility:visible">
                        <v:imagedata r:id="rId4" o:title="WhiteOakLogo"/>
                      </v:shape>
                    </w:pict>
                  </w:r>
                </w:p>
              </w:txbxContent>
            </v:textbox>
          </v:shape>
        </w:pict>
      </w:r>
    </w:p>
    <w:p w:rsidR="00672071" w:rsidRDefault="00672071" w:rsidP="00B8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672071" w:rsidRDefault="00672071" w:rsidP="00B8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672071" w:rsidRDefault="00672071" w:rsidP="00B8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</w:p>
    <w:p w:rsidR="00387712" w:rsidRDefault="00387712" w:rsidP="00C54E9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387712" w:rsidRDefault="00387712" w:rsidP="00C54E9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C54E99" w:rsidRDefault="00C54E99" w:rsidP="00C54E9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32"/>
          <w:szCs w:val="32"/>
        </w:rPr>
        <w:tab/>
      </w:r>
    </w:p>
    <w:p w:rsidR="00387712" w:rsidRDefault="00387712" w:rsidP="00C54E9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A08A5" w:rsidRDefault="00CC35E6" w:rsidP="00CA08A5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-Roman" w:hAnsi="Times-Roman" w:cs="Times-Roman"/>
        </w:rPr>
      </w:pPr>
      <w:r>
        <w:rPr>
          <w:rFonts w:asciiTheme="minorHAnsi" w:hAnsiTheme="minorHAnsi" w:cs="Times-Roman"/>
          <w:b/>
          <w:sz w:val="24"/>
          <w:szCs w:val="24"/>
        </w:rPr>
        <w:t xml:space="preserve">PROCLAMING OCTOBER 16, 2011 AS “EMMANUEL BAPTIST CHURCH DAY” ON THEIR </w:t>
      </w:r>
      <w:r w:rsidR="00147EC0">
        <w:rPr>
          <w:rFonts w:asciiTheme="minorHAnsi" w:hAnsiTheme="minorHAnsi" w:cs="Times-Roman"/>
          <w:b/>
          <w:sz w:val="24"/>
          <w:szCs w:val="24"/>
        </w:rPr>
        <w:t>75</w:t>
      </w:r>
      <w:r w:rsidR="00147EC0" w:rsidRPr="00147EC0">
        <w:rPr>
          <w:rFonts w:asciiTheme="minorHAnsi" w:hAnsiTheme="minorHAnsi" w:cs="Times-Roman"/>
          <w:b/>
          <w:sz w:val="24"/>
          <w:szCs w:val="24"/>
          <w:vertAlign w:val="superscript"/>
        </w:rPr>
        <w:t>TH</w:t>
      </w:r>
      <w:r w:rsidR="00147EC0">
        <w:rPr>
          <w:rFonts w:asciiTheme="minorHAnsi" w:hAnsiTheme="minorHAnsi" w:cs="Times-Roman"/>
          <w:b/>
          <w:sz w:val="24"/>
          <w:szCs w:val="24"/>
        </w:rPr>
        <w:t xml:space="preserve"> </w:t>
      </w:r>
      <w:r>
        <w:rPr>
          <w:rFonts w:asciiTheme="minorHAnsi" w:hAnsiTheme="minorHAnsi" w:cs="Times-Roman"/>
          <w:b/>
          <w:sz w:val="24"/>
          <w:szCs w:val="24"/>
        </w:rPr>
        <w:t xml:space="preserve">ANNIVERSARY </w:t>
      </w:r>
    </w:p>
    <w:p w:rsidR="00CA08A5" w:rsidRDefault="00CA08A5" w:rsidP="00C54E9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A08A5" w:rsidRPr="00387712" w:rsidRDefault="00CA08A5" w:rsidP="00C54E9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C2DDB" w:rsidRDefault="00614894" w:rsidP="0028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="Helvetica" w:hAnsi="Helvetica" w:cs="Helvetica"/>
          <w:b/>
          <w:i/>
          <w:sz w:val="28"/>
          <w:szCs w:val="28"/>
        </w:rPr>
        <w:tab/>
      </w:r>
      <w:r w:rsidR="00FC2DDB" w:rsidRPr="00CA08A5">
        <w:rPr>
          <w:rFonts w:asciiTheme="minorHAnsi" w:hAnsiTheme="minorHAnsi" w:cs="Helvetica"/>
          <w:b/>
          <w:i/>
          <w:sz w:val="24"/>
          <w:szCs w:val="24"/>
        </w:rPr>
        <w:t>W</w:t>
      </w:r>
      <w:r w:rsidR="00D733C4" w:rsidRPr="00CA08A5">
        <w:rPr>
          <w:rFonts w:asciiTheme="minorHAnsi" w:hAnsiTheme="minorHAnsi" w:cs="Helvetica"/>
          <w:b/>
          <w:i/>
          <w:sz w:val="24"/>
          <w:szCs w:val="24"/>
        </w:rPr>
        <w:t>HER</w:t>
      </w:r>
      <w:r w:rsidR="0028555F" w:rsidRPr="00CA08A5">
        <w:rPr>
          <w:rFonts w:asciiTheme="minorHAnsi" w:hAnsiTheme="minorHAnsi" w:cs="Helvetica"/>
          <w:b/>
          <w:i/>
          <w:sz w:val="24"/>
          <w:szCs w:val="24"/>
        </w:rPr>
        <w:t>E</w:t>
      </w:r>
      <w:r w:rsidR="00D733C4" w:rsidRPr="00CA08A5">
        <w:rPr>
          <w:rFonts w:asciiTheme="minorHAnsi" w:hAnsiTheme="minorHAnsi" w:cs="Helvetica"/>
          <w:b/>
          <w:i/>
          <w:sz w:val="24"/>
          <w:szCs w:val="24"/>
        </w:rPr>
        <w:t>AS</w:t>
      </w:r>
      <w:r w:rsidR="00FC2DDB" w:rsidRPr="00CA08A5">
        <w:rPr>
          <w:rFonts w:asciiTheme="minorHAnsi" w:hAnsiTheme="minorHAnsi" w:cs="Helvetica"/>
          <w:sz w:val="24"/>
          <w:szCs w:val="24"/>
        </w:rPr>
        <w:t xml:space="preserve">, </w:t>
      </w:r>
      <w:r w:rsidR="00D86427">
        <w:rPr>
          <w:rFonts w:asciiTheme="minorHAnsi" w:hAnsiTheme="minorHAnsi" w:cs="Helvetica"/>
          <w:sz w:val="24"/>
          <w:szCs w:val="24"/>
        </w:rPr>
        <w:t xml:space="preserve">beginning </w:t>
      </w:r>
      <w:r w:rsidR="00A30D2F">
        <w:rPr>
          <w:rFonts w:asciiTheme="minorHAnsi" w:hAnsiTheme="minorHAnsi" w:cs="Helvetica"/>
          <w:sz w:val="24"/>
          <w:szCs w:val="24"/>
        </w:rPr>
        <w:t xml:space="preserve">in the early 1930’s as an oil boom church, </w:t>
      </w:r>
      <w:r w:rsidR="00D86427">
        <w:rPr>
          <w:rFonts w:asciiTheme="minorHAnsi" w:hAnsiTheme="minorHAnsi" w:cs="Helvetica"/>
          <w:sz w:val="24"/>
          <w:szCs w:val="24"/>
        </w:rPr>
        <w:t>in October 1936, Emmanuel Baptist Church became a member of the Baptist General Convention when the membership charter was signed by twenty-seven church members; and</w:t>
      </w:r>
    </w:p>
    <w:p w:rsidR="00D86427" w:rsidRPr="00CA08A5" w:rsidRDefault="00D86427" w:rsidP="0028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FC2DDB" w:rsidRDefault="00614894" w:rsidP="0028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  <w:r w:rsidRPr="00CA08A5">
        <w:rPr>
          <w:rFonts w:asciiTheme="minorHAnsi" w:hAnsiTheme="minorHAnsi" w:cs="Helvetica"/>
          <w:b/>
          <w:i/>
          <w:sz w:val="24"/>
          <w:szCs w:val="24"/>
        </w:rPr>
        <w:tab/>
      </w:r>
      <w:r w:rsidR="00FC2DDB" w:rsidRPr="00CA08A5">
        <w:rPr>
          <w:rFonts w:asciiTheme="minorHAnsi" w:hAnsiTheme="minorHAnsi" w:cs="Helvetica"/>
          <w:b/>
          <w:i/>
          <w:sz w:val="24"/>
          <w:szCs w:val="24"/>
        </w:rPr>
        <w:t>W</w:t>
      </w:r>
      <w:r w:rsidR="0028555F" w:rsidRPr="00CA08A5">
        <w:rPr>
          <w:rFonts w:asciiTheme="minorHAnsi" w:hAnsiTheme="minorHAnsi" w:cs="Helvetica"/>
          <w:b/>
          <w:i/>
          <w:sz w:val="24"/>
          <w:szCs w:val="24"/>
        </w:rPr>
        <w:t>HEREAS</w:t>
      </w:r>
      <w:r w:rsidR="00FC2DDB" w:rsidRPr="00CA08A5">
        <w:rPr>
          <w:rFonts w:asciiTheme="minorHAnsi" w:hAnsiTheme="minorHAnsi" w:cs="Helvetica"/>
          <w:sz w:val="24"/>
          <w:szCs w:val="24"/>
        </w:rPr>
        <w:t xml:space="preserve">, </w:t>
      </w:r>
      <w:r w:rsidR="00196982">
        <w:rPr>
          <w:rFonts w:asciiTheme="minorHAnsi" w:hAnsiTheme="minorHAnsi" w:cs="Helvetica"/>
          <w:sz w:val="24"/>
          <w:szCs w:val="24"/>
        </w:rPr>
        <w:t>Emmanuel Baptist Church came about by several mothers that wanted their children to be churched and with the help of the First Baptist Church of Gladewater and Preacher John Keys</w:t>
      </w:r>
      <w:r w:rsidR="00CA3534">
        <w:rPr>
          <w:rFonts w:asciiTheme="minorHAnsi" w:hAnsiTheme="minorHAnsi" w:cs="Helvetica"/>
          <w:sz w:val="24"/>
          <w:szCs w:val="24"/>
        </w:rPr>
        <w:t xml:space="preserve"> who would commute weekly from Baylor University and bring Sunday school literature; and</w:t>
      </w:r>
    </w:p>
    <w:p w:rsidR="00D86427" w:rsidRPr="00CA08A5" w:rsidRDefault="00D86427" w:rsidP="0028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A328F9" w:rsidRDefault="00B84A67" w:rsidP="0028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  <w:r w:rsidRPr="00CA08A5">
        <w:rPr>
          <w:rFonts w:asciiTheme="minorHAnsi" w:hAnsiTheme="minorHAnsi" w:cs="Helvetica"/>
          <w:b/>
          <w:i/>
          <w:sz w:val="24"/>
          <w:szCs w:val="24"/>
        </w:rPr>
        <w:tab/>
      </w:r>
      <w:r w:rsidR="00FC2DDB" w:rsidRPr="00CA08A5">
        <w:rPr>
          <w:rFonts w:asciiTheme="minorHAnsi" w:hAnsiTheme="minorHAnsi" w:cs="Helvetica"/>
          <w:b/>
          <w:i/>
          <w:sz w:val="24"/>
          <w:szCs w:val="24"/>
        </w:rPr>
        <w:t>W</w:t>
      </w:r>
      <w:r w:rsidR="0028555F" w:rsidRPr="00CA08A5">
        <w:rPr>
          <w:rFonts w:asciiTheme="minorHAnsi" w:hAnsiTheme="minorHAnsi" w:cs="Helvetica"/>
          <w:b/>
          <w:i/>
          <w:sz w:val="24"/>
          <w:szCs w:val="24"/>
        </w:rPr>
        <w:t>HEREAS</w:t>
      </w:r>
      <w:r w:rsidR="00FC2DDB" w:rsidRPr="00CA08A5">
        <w:rPr>
          <w:rFonts w:asciiTheme="minorHAnsi" w:hAnsiTheme="minorHAnsi" w:cs="Helvetica"/>
          <w:sz w:val="24"/>
          <w:szCs w:val="24"/>
        </w:rPr>
        <w:t xml:space="preserve">, </w:t>
      </w:r>
      <w:r w:rsidR="00CA3534">
        <w:rPr>
          <w:rFonts w:asciiTheme="minorHAnsi" w:hAnsiTheme="minorHAnsi" w:cs="Helvetica"/>
          <w:sz w:val="24"/>
          <w:szCs w:val="24"/>
        </w:rPr>
        <w:t>Emmanuel Baptist Church was deeded the surface rights to the plot of land where the current church building is located in 1937</w:t>
      </w:r>
      <w:r w:rsidR="00BC7648">
        <w:rPr>
          <w:rFonts w:asciiTheme="minorHAnsi" w:hAnsiTheme="minorHAnsi" w:cs="Helvetica"/>
          <w:sz w:val="24"/>
          <w:szCs w:val="24"/>
        </w:rPr>
        <w:t xml:space="preserve"> and a small frame structure was built</w:t>
      </w:r>
      <w:r w:rsidR="006B668A">
        <w:rPr>
          <w:rFonts w:asciiTheme="minorHAnsi" w:hAnsiTheme="minorHAnsi" w:cs="Helvetica"/>
          <w:sz w:val="24"/>
          <w:szCs w:val="24"/>
        </w:rPr>
        <w:t xml:space="preserve">. Then in 1966 </w:t>
      </w:r>
      <w:r w:rsidR="00BC7648">
        <w:rPr>
          <w:rFonts w:asciiTheme="minorHAnsi" w:hAnsiTheme="minorHAnsi" w:cs="Helvetica"/>
          <w:sz w:val="24"/>
          <w:szCs w:val="24"/>
        </w:rPr>
        <w:t>a new sanctuary was built</w:t>
      </w:r>
      <w:r w:rsidR="006B668A">
        <w:rPr>
          <w:rFonts w:asciiTheme="minorHAnsi" w:hAnsiTheme="minorHAnsi" w:cs="Helvetica"/>
          <w:sz w:val="24"/>
          <w:szCs w:val="24"/>
        </w:rPr>
        <w:t>.</w:t>
      </w:r>
      <w:r w:rsidR="00240DB3">
        <w:rPr>
          <w:rFonts w:asciiTheme="minorHAnsi" w:hAnsiTheme="minorHAnsi" w:cs="Helvetica"/>
          <w:sz w:val="24"/>
          <w:szCs w:val="24"/>
        </w:rPr>
        <w:t xml:space="preserve"> As membership grew, a parsonage and Education Building was added in 1970, only to succumb to a </w:t>
      </w:r>
      <w:r w:rsidR="00B71567">
        <w:rPr>
          <w:rFonts w:asciiTheme="minorHAnsi" w:hAnsiTheme="minorHAnsi" w:cs="Helvetica"/>
          <w:sz w:val="24"/>
          <w:szCs w:val="24"/>
        </w:rPr>
        <w:t xml:space="preserve">busted sewer pipe </w:t>
      </w:r>
      <w:r w:rsidR="00240DB3">
        <w:rPr>
          <w:rFonts w:asciiTheme="minorHAnsi" w:hAnsiTheme="minorHAnsi" w:cs="Helvetica"/>
          <w:sz w:val="24"/>
          <w:szCs w:val="24"/>
        </w:rPr>
        <w:t xml:space="preserve">Thanksgiving Weekend in the year 2000. </w:t>
      </w:r>
      <w:r w:rsidR="00F643DC">
        <w:rPr>
          <w:rFonts w:asciiTheme="minorHAnsi" w:hAnsiTheme="minorHAnsi" w:cs="Helvetica"/>
          <w:sz w:val="24"/>
          <w:szCs w:val="24"/>
        </w:rPr>
        <w:t>By working together, the church members were in their rebuilt sanctuary by</w:t>
      </w:r>
      <w:r w:rsidR="006B668A">
        <w:rPr>
          <w:rFonts w:asciiTheme="minorHAnsi" w:hAnsiTheme="minorHAnsi" w:cs="Helvetica"/>
          <w:sz w:val="24"/>
          <w:szCs w:val="24"/>
        </w:rPr>
        <w:t xml:space="preserve"> the next Thanksgiving holiday; and</w:t>
      </w:r>
    </w:p>
    <w:p w:rsidR="00CA3534" w:rsidRPr="00CA08A5" w:rsidRDefault="00CA3534" w:rsidP="0028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6B668A" w:rsidRDefault="00614894" w:rsidP="009F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  <w:r w:rsidRPr="00CA08A5">
        <w:rPr>
          <w:rFonts w:asciiTheme="minorHAnsi" w:hAnsiTheme="minorHAnsi" w:cs="Helvetica"/>
          <w:b/>
          <w:i/>
          <w:sz w:val="24"/>
          <w:szCs w:val="24"/>
        </w:rPr>
        <w:tab/>
      </w:r>
      <w:r w:rsidR="00A328F9" w:rsidRPr="00CA08A5">
        <w:rPr>
          <w:rFonts w:asciiTheme="minorHAnsi" w:hAnsiTheme="minorHAnsi" w:cs="Helvetica"/>
          <w:b/>
          <w:i/>
          <w:sz w:val="24"/>
          <w:szCs w:val="24"/>
        </w:rPr>
        <w:t>WHEREAS</w:t>
      </w:r>
      <w:r w:rsidR="00A328F9" w:rsidRPr="00CA08A5">
        <w:rPr>
          <w:rFonts w:asciiTheme="minorHAnsi" w:hAnsiTheme="minorHAnsi" w:cs="Helvetica"/>
          <w:sz w:val="24"/>
          <w:szCs w:val="24"/>
        </w:rPr>
        <w:t>,</w:t>
      </w:r>
      <w:r w:rsidR="00732ED6">
        <w:rPr>
          <w:rFonts w:asciiTheme="minorHAnsi" w:hAnsiTheme="minorHAnsi" w:cs="Helvetica"/>
          <w:sz w:val="24"/>
          <w:szCs w:val="24"/>
        </w:rPr>
        <w:t xml:space="preserve"> Emmanuel Baptist Church exists to meet the needs of its members and to the communities to which they belong. They worship together as a community of believers and support one another’s values a</w:t>
      </w:r>
      <w:r w:rsidR="006D483E">
        <w:rPr>
          <w:rFonts w:asciiTheme="minorHAnsi" w:hAnsiTheme="minorHAnsi" w:cs="Helvetica"/>
          <w:sz w:val="24"/>
          <w:szCs w:val="24"/>
        </w:rPr>
        <w:t>nd beliefs in the One True God; and</w:t>
      </w:r>
    </w:p>
    <w:p w:rsidR="009F39B0" w:rsidRPr="00CA08A5" w:rsidRDefault="00614894" w:rsidP="009F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  <w:r w:rsidRPr="00CA08A5">
        <w:rPr>
          <w:rFonts w:asciiTheme="minorHAnsi" w:hAnsiTheme="minorHAnsi" w:cs="Helvetica"/>
          <w:sz w:val="24"/>
          <w:szCs w:val="24"/>
        </w:rPr>
        <w:tab/>
      </w:r>
    </w:p>
    <w:p w:rsidR="009F39B0" w:rsidRPr="00CA08A5" w:rsidRDefault="00614894" w:rsidP="009F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  <w:r w:rsidRPr="00CA08A5">
        <w:rPr>
          <w:rFonts w:asciiTheme="minorHAnsi" w:hAnsiTheme="minorHAnsi" w:cs="Helvetica"/>
          <w:b/>
          <w:i/>
          <w:sz w:val="24"/>
          <w:szCs w:val="24"/>
        </w:rPr>
        <w:tab/>
      </w:r>
      <w:r w:rsidR="009F39B0" w:rsidRPr="00CA08A5">
        <w:rPr>
          <w:rFonts w:asciiTheme="minorHAnsi" w:hAnsiTheme="minorHAnsi" w:cs="Helvetica"/>
          <w:b/>
          <w:i/>
          <w:sz w:val="24"/>
          <w:szCs w:val="24"/>
        </w:rPr>
        <w:t>WHEREAS</w:t>
      </w:r>
      <w:r w:rsidR="009F39B0" w:rsidRPr="00CA08A5">
        <w:rPr>
          <w:rFonts w:asciiTheme="minorHAnsi" w:hAnsiTheme="minorHAnsi" w:cs="Helvetica"/>
          <w:sz w:val="24"/>
          <w:szCs w:val="24"/>
        </w:rPr>
        <w:t xml:space="preserve">, </w:t>
      </w:r>
      <w:r w:rsidR="001730F5">
        <w:rPr>
          <w:rFonts w:asciiTheme="minorHAnsi" w:hAnsiTheme="minorHAnsi" w:cs="Helvetica"/>
          <w:sz w:val="24"/>
          <w:szCs w:val="24"/>
        </w:rPr>
        <w:t>t</w:t>
      </w:r>
      <w:r w:rsidR="006D483E">
        <w:rPr>
          <w:rFonts w:asciiTheme="minorHAnsi" w:hAnsiTheme="minorHAnsi" w:cs="Helvetica"/>
          <w:sz w:val="24"/>
          <w:szCs w:val="24"/>
        </w:rPr>
        <w:t>oday, October 16, 2011 celebrates the 75</w:t>
      </w:r>
      <w:r w:rsidR="006D483E" w:rsidRPr="006D483E">
        <w:rPr>
          <w:rFonts w:asciiTheme="minorHAnsi" w:hAnsiTheme="minorHAnsi" w:cs="Helvetica"/>
          <w:sz w:val="24"/>
          <w:szCs w:val="24"/>
          <w:vertAlign w:val="superscript"/>
        </w:rPr>
        <w:t>th</w:t>
      </w:r>
      <w:r w:rsidR="006D483E">
        <w:rPr>
          <w:rFonts w:asciiTheme="minorHAnsi" w:hAnsiTheme="minorHAnsi" w:cs="Helvetica"/>
          <w:sz w:val="24"/>
          <w:szCs w:val="24"/>
        </w:rPr>
        <w:t xml:space="preserve"> anniversary of Emmanuel Baptist Church, located in White Oak, Texas and is still committed as much today as it was in the 1930’s to </w:t>
      </w:r>
      <w:r w:rsidR="004B7445">
        <w:rPr>
          <w:rFonts w:asciiTheme="minorHAnsi" w:hAnsiTheme="minorHAnsi" w:cs="Helvetica"/>
          <w:sz w:val="24"/>
          <w:szCs w:val="24"/>
        </w:rPr>
        <w:t>help nurture the faith of members and to be a good neighbor to those in need</w:t>
      </w:r>
      <w:r w:rsidR="006B3486">
        <w:rPr>
          <w:rFonts w:asciiTheme="minorHAnsi" w:hAnsiTheme="minorHAnsi" w:cs="Helvetica"/>
          <w:sz w:val="24"/>
          <w:szCs w:val="24"/>
        </w:rPr>
        <w:t>;</w:t>
      </w:r>
    </w:p>
    <w:p w:rsidR="009F39B0" w:rsidRPr="00CA08A5" w:rsidRDefault="009F39B0" w:rsidP="009F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9F39B0" w:rsidRPr="00CA08A5" w:rsidRDefault="00614894" w:rsidP="009F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</w:rPr>
      </w:pPr>
      <w:r w:rsidRPr="00CA08A5">
        <w:rPr>
          <w:rFonts w:asciiTheme="minorHAnsi" w:hAnsiTheme="minorHAnsi" w:cs="Helvetica"/>
          <w:b/>
          <w:sz w:val="24"/>
          <w:szCs w:val="24"/>
        </w:rPr>
        <w:tab/>
      </w:r>
      <w:r w:rsidR="009F39B0" w:rsidRPr="00CA08A5">
        <w:rPr>
          <w:rFonts w:asciiTheme="minorHAnsi" w:hAnsiTheme="minorHAnsi" w:cs="Helvetica"/>
          <w:b/>
          <w:i/>
          <w:sz w:val="24"/>
          <w:szCs w:val="24"/>
        </w:rPr>
        <w:t>NOW THEREFORE</w:t>
      </w:r>
      <w:r w:rsidR="009F39B0" w:rsidRPr="00CA08A5">
        <w:rPr>
          <w:rFonts w:asciiTheme="minorHAnsi" w:hAnsiTheme="minorHAnsi" w:cs="Helvetica"/>
          <w:sz w:val="24"/>
          <w:szCs w:val="24"/>
        </w:rPr>
        <w:t xml:space="preserve">, </w:t>
      </w:r>
      <w:r w:rsidR="001730F5">
        <w:rPr>
          <w:rFonts w:asciiTheme="minorHAnsi" w:hAnsiTheme="minorHAnsi" w:cs="Helvetica"/>
          <w:sz w:val="24"/>
          <w:szCs w:val="24"/>
        </w:rPr>
        <w:t>to recognize and commemorate</w:t>
      </w:r>
      <w:r w:rsidR="006B3486">
        <w:rPr>
          <w:rFonts w:asciiTheme="minorHAnsi" w:hAnsiTheme="minorHAnsi" w:cs="Helvetica"/>
          <w:sz w:val="24"/>
          <w:szCs w:val="24"/>
        </w:rPr>
        <w:t xml:space="preserve"> the 75</w:t>
      </w:r>
      <w:r w:rsidR="006B3486" w:rsidRPr="006B3486">
        <w:rPr>
          <w:rFonts w:asciiTheme="minorHAnsi" w:hAnsiTheme="minorHAnsi" w:cs="Helvetica"/>
          <w:sz w:val="24"/>
          <w:szCs w:val="24"/>
          <w:vertAlign w:val="superscript"/>
        </w:rPr>
        <w:t>th</w:t>
      </w:r>
      <w:r w:rsidR="006B3486">
        <w:rPr>
          <w:rFonts w:asciiTheme="minorHAnsi" w:hAnsiTheme="minorHAnsi" w:cs="Helvetica"/>
          <w:sz w:val="24"/>
          <w:szCs w:val="24"/>
        </w:rPr>
        <w:t xml:space="preserve"> anniversary of Emmanuel Baptist Church, I, Rick May, Mayor of the City of White Oak</w:t>
      </w:r>
      <w:r w:rsidR="001730F5">
        <w:rPr>
          <w:rFonts w:asciiTheme="minorHAnsi" w:hAnsiTheme="minorHAnsi" w:cs="Helvetica"/>
          <w:sz w:val="24"/>
          <w:szCs w:val="24"/>
        </w:rPr>
        <w:t>,</w:t>
      </w:r>
      <w:r w:rsidR="006B3486">
        <w:rPr>
          <w:rFonts w:asciiTheme="minorHAnsi" w:hAnsiTheme="minorHAnsi" w:cs="Helvetica"/>
          <w:sz w:val="24"/>
          <w:szCs w:val="24"/>
        </w:rPr>
        <w:t xml:space="preserve"> hereby proclaim October 16, 2011, as “Emmanuel Baptist Church Day</w:t>
      </w:r>
      <w:r w:rsidR="001730F5">
        <w:rPr>
          <w:rFonts w:asciiTheme="minorHAnsi" w:hAnsiTheme="minorHAnsi" w:cs="Helvetica"/>
          <w:sz w:val="24"/>
          <w:szCs w:val="24"/>
        </w:rPr>
        <w:t>.</w:t>
      </w:r>
      <w:r w:rsidR="006B3486">
        <w:rPr>
          <w:rFonts w:asciiTheme="minorHAnsi" w:hAnsiTheme="minorHAnsi" w:cs="Helvetica"/>
          <w:sz w:val="24"/>
          <w:szCs w:val="24"/>
        </w:rPr>
        <w:t>”</w:t>
      </w:r>
    </w:p>
    <w:p w:rsidR="00387712" w:rsidRPr="00CA08A5" w:rsidRDefault="00C54E99" w:rsidP="00B84A67">
      <w:pPr>
        <w:pStyle w:val="BodyText"/>
        <w:rPr>
          <w:rFonts w:asciiTheme="minorHAnsi" w:hAnsiTheme="minorHAnsi"/>
          <w:szCs w:val="24"/>
        </w:rPr>
      </w:pPr>
      <w:r w:rsidRPr="00CA08A5">
        <w:rPr>
          <w:rFonts w:asciiTheme="minorHAnsi" w:hAnsiTheme="minorHAnsi" w:cs="Helvetica"/>
          <w:b/>
          <w:szCs w:val="24"/>
        </w:rPr>
        <w:tab/>
      </w:r>
    </w:p>
    <w:p w:rsidR="00CA08A5" w:rsidRDefault="00CA08A5" w:rsidP="00CA08A5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 xml:space="preserve">     </w:t>
      </w:r>
      <w:r w:rsidRPr="00CA08A5">
        <w:rPr>
          <w:rFonts w:asciiTheme="minorHAnsi" w:hAnsiTheme="minorHAnsi"/>
          <w:i/>
          <w:sz w:val="24"/>
          <w:szCs w:val="24"/>
        </w:rPr>
        <w:t>Witness My hand this 1</w:t>
      </w:r>
      <w:r w:rsidR="001730F5">
        <w:rPr>
          <w:rFonts w:asciiTheme="minorHAnsi" w:hAnsiTheme="minorHAnsi"/>
          <w:i/>
          <w:sz w:val="24"/>
          <w:szCs w:val="24"/>
        </w:rPr>
        <w:t>6</w:t>
      </w:r>
      <w:r w:rsidRPr="00CA08A5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Pr="00CA08A5">
        <w:rPr>
          <w:rFonts w:asciiTheme="minorHAnsi" w:hAnsiTheme="minorHAnsi"/>
          <w:i/>
          <w:sz w:val="24"/>
          <w:szCs w:val="24"/>
        </w:rPr>
        <w:t xml:space="preserve"> day of October, 2011</w:t>
      </w:r>
    </w:p>
    <w:p w:rsidR="00CA08A5" w:rsidRPr="00CA08A5" w:rsidRDefault="00CA08A5" w:rsidP="00CA08A5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4A67" w:rsidRPr="00CA08A5" w:rsidRDefault="003C69D0" w:rsidP="00CA08A5">
      <w:pPr>
        <w:pStyle w:val="NoSpacing"/>
        <w:rPr>
          <w:rFonts w:cs="Helvetic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CA08A5">
        <w:t xml:space="preserve"> </w:t>
      </w:r>
      <w:r w:rsidR="00CA08A5" w:rsidRPr="00CA08A5">
        <w:rPr>
          <w:sz w:val="24"/>
          <w:szCs w:val="24"/>
        </w:rPr>
        <w:t>Mayor Richard May</w:t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ab/>
      </w:r>
      <w:r w:rsidR="00C54E99" w:rsidRPr="00CA08A5">
        <w:rPr>
          <w:rFonts w:cs="Helvetica"/>
          <w:sz w:val="24"/>
          <w:szCs w:val="24"/>
        </w:rPr>
        <w:tab/>
      </w:r>
      <w:r w:rsidR="00C54E99" w:rsidRPr="00CA08A5">
        <w:rPr>
          <w:rFonts w:cs="Helvetica"/>
          <w:sz w:val="24"/>
          <w:szCs w:val="24"/>
        </w:rPr>
        <w:tab/>
      </w:r>
      <w:r w:rsidR="00C54E99" w:rsidRPr="00CA08A5">
        <w:rPr>
          <w:rFonts w:cs="Helvetica"/>
          <w:sz w:val="24"/>
          <w:szCs w:val="24"/>
        </w:rPr>
        <w:tab/>
      </w:r>
      <w:r w:rsidR="00C54E99" w:rsidRPr="00CA08A5">
        <w:rPr>
          <w:rFonts w:cs="Helvetica"/>
          <w:sz w:val="24"/>
          <w:szCs w:val="24"/>
        </w:rPr>
        <w:tab/>
      </w:r>
      <w:r w:rsidR="00B84A67" w:rsidRPr="00CA08A5">
        <w:rPr>
          <w:rFonts w:cs="Helvetica"/>
          <w:sz w:val="24"/>
          <w:szCs w:val="24"/>
        </w:rPr>
        <w:t xml:space="preserve"> </w:t>
      </w:r>
    </w:p>
    <w:sectPr w:rsidR="00B84A67" w:rsidRPr="00CA08A5" w:rsidSect="003C69D0">
      <w:pgSz w:w="12240" w:h="15840"/>
      <w:pgMar w:top="720" w:right="1440" w:bottom="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3C4"/>
    <w:rsid w:val="00147EC0"/>
    <w:rsid w:val="001730F5"/>
    <w:rsid w:val="00196982"/>
    <w:rsid w:val="00240DB3"/>
    <w:rsid w:val="0028555F"/>
    <w:rsid w:val="00331FBA"/>
    <w:rsid w:val="00387712"/>
    <w:rsid w:val="003923D4"/>
    <w:rsid w:val="003C69D0"/>
    <w:rsid w:val="00420FC9"/>
    <w:rsid w:val="00454552"/>
    <w:rsid w:val="004B7445"/>
    <w:rsid w:val="005F19EC"/>
    <w:rsid w:val="00614894"/>
    <w:rsid w:val="00625325"/>
    <w:rsid w:val="00672071"/>
    <w:rsid w:val="006B3486"/>
    <w:rsid w:val="006B544D"/>
    <w:rsid w:val="006B668A"/>
    <w:rsid w:val="006D483E"/>
    <w:rsid w:val="00732ED6"/>
    <w:rsid w:val="0099350E"/>
    <w:rsid w:val="009F39B0"/>
    <w:rsid w:val="00A30D2F"/>
    <w:rsid w:val="00A328F9"/>
    <w:rsid w:val="00B71567"/>
    <w:rsid w:val="00B84A67"/>
    <w:rsid w:val="00BC7648"/>
    <w:rsid w:val="00C02E52"/>
    <w:rsid w:val="00C54E99"/>
    <w:rsid w:val="00CA08A5"/>
    <w:rsid w:val="00CA3534"/>
    <w:rsid w:val="00CC35E6"/>
    <w:rsid w:val="00D7034C"/>
    <w:rsid w:val="00D733C4"/>
    <w:rsid w:val="00D86427"/>
    <w:rsid w:val="00F04F57"/>
    <w:rsid w:val="00F204DC"/>
    <w:rsid w:val="00F643DC"/>
    <w:rsid w:val="00FC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4A67"/>
    <w:pPr>
      <w:spacing w:after="0" w:line="240" w:lineRule="auto"/>
      <w:jc w:val="both"/>
    </w:pPr>
    <w:rPr>
      <w:rFonts w:ascii="Lucida Calligraphy" w:hAnsi="Lucida Calligraphy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4A67"/>
    <w:rPr>
      <w:rFonts w:ascii="Lucida Calligraphy" w:hAnsi="Lucida Calligraphy"/>
      <w:sz w:val="24"/>
    </w:rPr>
  </w:style>
  <w:style w:type="paragraph" w:styleId="NoSpacing">
    <w:name w:val="No Spacing"/>
    <w:uiPriority w:val="1"/>
    <w:qFormat/>
    <w:rsid w:val="00CA08A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308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>PCADV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subject/>
  <dc:creator>pgonzales</dc:creator>
  <cp:keywords/>
  <dc:description/>
  <cp:lastModifiedBy>Sherry Roberts</cp:lastModifiedBy>
  <cp:revision>3</cp:revision>
  <cp:lastPrinted>2011-09-19T15:05:00Z</cp:lastPrinted>
  <dcterms:created xsi:type="dcterms:W3CDTF">2011-10-12T16:22:00Z</dcterms:created>
  <dcterms:modified xsi:type="dcterms:W3CDTF">2011-10-12T21:48:00Z</dcterms:modified>
</cp:coreProperties>
</file>