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20" w:rsidRDefault="007F1120"/>
    <w:p w:rsidR="007443D7" w:rsidRDefault="007443D7"/>
    <w:p w:rsidR="007443D7" w:rsidRDefault="007443D7"/>
    <w:p w:rsidR="006F2C5B" w:rsidRDefault="006F2C5B"/>
    <w:p w:rsidR="007443D7" w:rsidRDefault="007443D7"/>
    <w:p w:rsidR="006F2C5B" w:rsidRDefault="006F2C5B"/>
    <w:p w:rsidR="007443D7" w:rsidRPr="008B3675" w:rsidRDefault="007443D7" w:rsidP="006F2C5B">
      <w:pPr>
        <w:jc w:val="center"/>
        <w:rPr>
          <w:rFonts w:cstheme="minorHAnsi"/>
          <w:b/>
          <w:i/>
          <w:color w:val="3F12BE"/>
          <w:sz w:val="28"/>
          <w:szCs w:val="28"/>
        </w:rPr>
      </w:pPr>
      <w:r w:rsidRPr="008B3675">
        <w:rPr>
          <w:rFonts w:cstheme="minorHAnsi"/>
          <w:b/>
          <w:i/>
          <w:color w:val="3F12BE"/>
          <w:sz w:val="28"/>
          <w:szCs w:val="28"/>
        </w:rPr>
        <w:t>FLAG DAY</w:t>
      </w:r>
      <w:r w:rsidR="006F2C5B" w:rsidRPr="008B3675">
        <w:rPr>
          <w:rFonts w:cstheme="minorHAnsi"/>
          <w:b/>
          <w:i/>
          <w:color w:val="3F12BE"/>
          <w:sz w:val="28"/>
          <w:szCs w:val="28"/>
        </w:rPr>
        <w:t xml:space="preserve"> AND WEEK</w:t>
      </w:r>
    </w:p>
    <w:p w:rsidR="007443D7" w:rsidRPr="00AE4013" w:rsidRDefault="007443D7">
      <w:pPr>
        <w:rPr>
          <w:rFonts w:cstheme="minorHAnsi"/>
          <w:b/>
          <w:color w:val="3F12BE"/>
        </w:rPr>
      </w:pPr>
    </w:p>
    <w:p w:rsidR="006F2C5B" w:rsidRPr="008B3675" w:rsidRDefault="007443D7" w:rsidP="006F2C5B">
      <w:pPr>
        <w:jc w:val="both"/>
        <w:rPr>
          <w:rFonts w:cstheme="minorHAnsi"/>
          <w:b/>
          <w:color w:val="3F12BE"/>
          <w:sz w:val="24"/>
          <w:szCs w:val="24"/>
        </w:rPr>
      </w:pPr>
      <w:r w:rsidRPr="00AE4013">
        <w:rPr>
          <w:rFonts w:cstheme="minorHAnsi"/>
          <w:b/>
          <w:color w:val="3F12BE"/>
        </w:rPr>
        <w:tab/>
      </w:r>
      <w:r w:rsidRPr="008B3675">
        <w:rPr>
          <w:rFonts w:cstheme="minorHAnsi"/>
          <w:b/>
          <w:color w:val="3F12BE"/>
          <w:sz w:val="24"/>
          <w:szCs w:val="24"/>
        </w:rPr>
        <w:t>WHEREAS,</w:t>
      </w:r>
      <w:r w:rsidRPr="008B3675">
        <w:rPr>
          <w:rFonts w:cstheme="minorHAnsi"/>
          <w:b/>
          <w:color w:val="3F12BE"/>
          <w:sz w:val="24"/>
          <w:szCs w:val="24"/>
        </w:rPr>
        <w:tab/>
        <w:t>the Second Continental Congress adopted the American Flag on June 14, 1777;</w:t>
      </w:r>
      <w:r w:rsidR="006F2C5B" w:rsidRPr="008B3675">
        <w:rPr>
          <w:rFonts w:cstheme="minorHAnsi"/>
          <w:b/>
          <w:color w:val="3F12BE"/>
          <w:sz w:val="24"/>
          <w:szCs w:val="24"/>
        </w:rPr>
        <w:t xml:space="preserve"> and</w:t>
      </w:r>
    </w:p>
    <w:p w:rsidR="006F2C5B" w:rsidRPr="008B3675" w:rsidRDefault="006F2C5B" w:rsidP="006F2C5B">
      <w:pPr>
        <w:jc w:val="both"/>
        <w:rPr>
          <w:rFonts w:cstheme="minorHAnsi"/>
          <w:b/>
          <w:color w:val="3F12BE"/>
          <w:sz w:val="24"/>
          <w:szCs w:val="24"/>
        </w:rPr>
      </w:pPr>
    </w:p>
    <w:p w:rsidR="006F2C5B" w:rsidRPr="008B3675" w:rsidRDefault="006F2C5B" w:rsidP="006F2C5B">
      <w:pPr>
        <w:jc w:val="both"/>
        <w:rPr>
          <w:rFonts w:cstheme="minorHAnsi"/>
          <w:b/>
          <w:color w:val="3F12BE"/>
          <w:sz w:val="24"/>
          <w:szCs w:val="24"/>
        </w:rPr>
      </w:pPr>
      <w:r w:rsidRPr="008B3675">
        <w:rPr>
          <w:rFonts w:cstheme="minorHAnsi"/>
          <w:b/>
          <w:color w:val="3F12BE"/>
          <w:sz w:val="24"/>
          <w:szCs w:val="24"/>
        </w:rPr>
        <w:tab/>
        <w:t>WHEREAS,</w:t>
      </w:r>
      <w:r w:rsidRPr="008B3675">
        <w:rPr>
          <w:rFonts w:cstheme="minorHAnsi"/>
          <w:b/>
          <w:color w:val="3F12BE"/>
          <w:sz w:val="24"/>
          <w:szCs w:val="24"/>
        </w:rPr>
        <w:tab/>
        <w:t>June 14, 2011 marks over 230 years of displaying our American Flag; and</w:t>
      </w:r>
    </w:p>
    <w:p w:rsidR="006F2C5B" w:rsidRPr="008B3675" w:rsidRDefault="006F2C5B" w:rsidP="006F2C5B">
      <w:pPr>
        <w:jc w:val="both"/>
        <w:rPr>
          <w:rFonts w:cstheme="minorHAnsi"/>
          <w:b/>
          <w:color w:val="3F12BE"/>
          <w:sz w:val="24"/>
          <w:szCs w:val="24"/>
        </w:rPr>
      </w:pPr>
    </w:p>
    <w:p w:rsidR="007443D7" w:rsidRPr="008B3675" w:rsidRDefault="007443D7" w:rsidP="006F2C5B">
      <w:pPr>
        <w:jc w:val="both"/>
        <w:rPr>
          <w:rFonts w:cstheme="minorHAnsi"/>
          <w:b/>
          <w:color w:val="3F12BE"/>
          <w:sz w:val="24"/>
          <w:szCs w:val="24"/>
        </w:rPr>
      </w:pPr>
      <w:r w:rsidRPr="008B3675">
        <w:rPr>
          <w:rFonts w:cstheme="minorHAnsi"/>
          <w:b/>
          <w:color w:val="3F12BE"/>
          <w:sz w:val="24"/>
          <w:szCs w:val="24"/>
        </w:rPr>
        <w:tab/>
        <w:t xml:space="preserve">WHEREAS, </w:t>
      </w:r>
      <w:r w:rsidRPr="008B3675">
        <w:rPr>
          <w:rFonts w:cstheme="minorHAnsi"/>
          <w:b/>
          <w:color w:val="3F12BE"/>
          <w:sz w:val="24"/>
          <w:szCs w:val="24"/>
        </w:rPr>
        <w:tab/>
        <w:t xml:space="preserve">it is fitting and proper to officially recognize “Old Glory” as a symbol of hope, inspiration and pride for the </w:t>
      </w:r>
      <w:r w:rsidR="006F2C5B" w:rsidRPr="008B3675">
        <w:rPr>
          <w:rFonts w:cstheme="minorHAnsi"/>
          <w:b/>
          <w:color w:val="3F12BE"/>
          <w:sz w:val="24"/>
          <w:szCs w:val="24"/>
        </w:rPr>
        <w:t>people</w:t>
      </w:r>
      <w:r w:rsidRPr="008B3675">
        <w:rPr>
          <w:rFonts w:cstheme="minorHAnsi"/>
          <w:b/>
          <w:color w:val="3F12BE"/>
          <w:sz w:val="24"/>
          <w:szCs w:val="24"/>
        </w:rPr>
        <w:t xml:space="preserve"> of </w:t>
      </w:r>
      <w:r w:rsidR="006F2C5B" w:rsidRPr="008B3675">
        <w:rPr>
          <w:rFonts w:cstheme="minorHAnsi"/>
          <w:b/>
          <w:color w:val="3F12BE"/>
          <w:sz w:val="24"/>
          <w:szCs w:val="24"/>
        </w:rPr>
        <w:t xml:space="preserve"> the United States</w:t>
      </w:r>
      <w:r w:rsidRPr="008B3675">
        <w:rPr>
          <w:rFonts w:cstheme="minorHAnsi"/>
          <w:b/>
          <w:color w:val="3F12BE"/>
          <w:sz w:val="24"/>
          <w:szCs w:val="24"/>
        </w:rPr>
        <w:t xml:space="preserve"> and around the world; and</w:t>
      </w:r>
    </w:p>
    <w:p w:rsidR="007443D7" w:rsidRPr="008B3675" w:rsidRDefault="007443D7" w:rsidP="006F2C5B">
      <w:pPr>
        <w:jc w:val="both"/>
        <w:rPr>
          <w:rFonts w:cstheme="minorHAnsi"/>
          <w:b/>
          <w:color w:val="3F12BE"/>
          <w:sz w:val="24"/>
          <w:szCs w:val="24"/>
        </w:rPr>
      </w:pPr>
    </w:p>
    <w:p w:rsidR="007443D7" w:rsidRPr="008B3675" w:rsidRDefault="007443D7" w:rsidP="006F2C5B">
      <w:pPr>
        <w:jc w:val="both"/>
        <w:rPr>
          <w:rFonts w:cstheme="minorHAnsi"/>
          <w:b/>
          <w:color w:val="3F12BE"/>
          <w:sz w:val="24"/>
          <w:szCs w:val="24"/>
        </w:rPr>
      </w:pPr>
      <w:r w:rsidRPr="008B3675">
        <w:rPr>
          <w:rFonts w:cstheme="minorHAnsi"/>
          <w:b/>
          <w:color w:val="3F12BE"/>
          <w:sz w:val="24"/>
          <w:szCs w:val="24"/>
        </w:rPr>
        <w:tab/>
        <w:t xml:space="preserve">WHEREAS, </w:t>
      </w:r>
      <w:r w:rsidRPr="008B3675">
        <w:rPr>
          <w:rFonts w:cstheme="minorHAnsi"/>
          <w:b/>
          <w:color w:val="3F12BE"/>
          <w:sz w:val="24"/>
          <w:szCs w:val="24"/>
        </w:rPr>
        <w:tab/>
        <w:t xml:space="preserve">in order to commemorate the </w:t>
      </w:r>
      <w:r w:rsidR="006F2C5B" w:rsidRPr="008B3675">
        <w:rPr>
          <w:rFonts w:cstheme="minorHAnsi"/>
          <w:b/>
          <w:color w:val="3F12BE"/>
          <w:sz w:val="24"/>
          <w:szCs w:val="24"/>
        </w:rPr>
        <w:t>adoption</w:t>
      </w:r>
      <w:r w:rsidRPr="008B3675">
        <w:rPr>
          <w:rFonts w:cstheme="minorHAnsi"/>
          <w:b/>
          <w:color w:val="3F12BE"/>
          <w:sz w:val="24"/>
          <w:szCs w:val="24"/>
        </w:rPr>
        <w:t xml:space="preserve"> of our flag, on August 3, 1949, the Congress, by joint resolution</w:t>
      </w:r>
      <w:r w:rsidR="006F2C5B" w:rsidRPr="008B3675">
        <w:rPr>
          <w:rFonts w:cstheme="minorHAnsi"/>
          <w:b/>
          <w:color w:val="3F12BE"/>
          <w:sz w:val="24"/>
          <w:szCs w:val="24"/>
        </w:rPr>
        <w:t>,</w:t>
      </w:r>
      <w:r w:rsidRPr="008B3675">
        <w:rPr>
          <w:rFonts w:cstheme="minorHAnsi"/>
          <w:b/>
          <w:color w:val="3F12BE"/>
          <w:sz w:val="24"/>
          <w:szCs w:val="24"/>
        </w:rPr>
        <w:t xml:space="preserve">   designated June 14 of each year as “</w:t>
      </w:r>
      <w:r w:rsidRPr="008B3675">
        <w:rPr>
          <w:rFonts w:cstheme="minorHAnsi"/>
          <w:b/>
          <w:i/>
          <w:color w:val="3F12BE"/>
          <w:sz w:val="24"/>
          <w:szCs w:val="24"/>
        </w:rPr>
        <w:t>Flag Day</w:t>
      </w:r>
      <w:r w:rsidRPr="008B3675">
        <w:rPr>
          <w:rFonts w:cstheme="minorHAnsi"/>
          <w:b/>
          <w:color w:val="3F12BE"/>
          <w:sz w:val="24"/>
          <w:szCs w:val="24"/>
        </w:rPr>
        <w:t>” and requested that the President issue an annual proclamation designating the week in which June 14 occurs as “National Flag Week” and call upon citizens of the United States to display the flag during that week</w:t>
      </w:r>
      <w:r w:rsidR="008B3675">
        <w:rPr>
          <w:rFonts w:cstheme="minorHAnsi"/>
          <w:b/>
          <w:color w:val="3F12BE"/>
          <w:sz w:val="24"/>
          <w:szCs w:val="24"/>
        </w:rPr>
        <w:t>; and</w:t>
      </w:r>
    </w:p>
    <w:p w:rsidR="007443D7" w:rsidRPr="008B3675" w:rsidRDefault="007443D7" w:rsidP="006F2C5B">
      <w:pPr>
        <w:jc w:val="both"/>
        <w:rPr>
          <w:rFonts w:cstheme="minorHAnsi"/>
          <w:b/>
          <w:color w:val="3F12BE"/>
          <w:sz w:val="24"/>
          <w:szCs w:val="24"/>
        </w:rPr>
      </w:pPr>
    </w:p>
    <w:p w:rsidR="007443D7" w:rsidRPr="008B3675" w:rsidRDefault="007443D7" w:rsidP="006F2C5B">
      <w:pPr>
        <w:jc w:val="both"/>
        <w:rPr>
          <w:rFonts w:cstheme="minorHAnsi"/>
          <w:b/>
          <w:color w:val="3F12BE"/>
          <w:sz w:val="24"/>
          <w:szCs w:val="24"/>
        </w:rPr>
      </w:pPr>
      <w:r w:rsidRPr="008B3675">
        <w:rPr>
          <w:rFonts w:cstheme="minorHAnsi"/>
          <w:b/>
          <w:color w:val="3F12BE"/>
          <w:sz w:val="24"/>
          <w:szCs w:val="24"/>
        </w:rPr>
        <w:tab/>
        <w:t>WHEREAS,</w:t>
      </w:r>
      <w:r w:rsidRPr="008B3675">
        <w:rPr>
          <w:rFonts w:cstheme="minorHAnsi"/>
          <w:b/>
          <w:color w:val="3F12BE"/>
          <w:sz w:val="24"/>
          <w:szCs w:val="24"/>
        </w:rPr>
        <w:tab/>
        <w:t xml:space="preserve">the Sam Houston Chapter, National Society Daughters of the </w:t>
      </w:r>
      <w:r w:rsidR="006F2C5B" w:rsidRPr="008B3675">
        <w:rPr>
          <w:rFonts w:cstheme="minorHAnsi"/>
          <w:b/>
          <w:color w:val="3F12BE"/>
          <w:sz w:val="24"/>
          <w:szCs w:val="24"/>
        </w:rPr>
        <w:t>American</w:t>
      </w:r>
      <w:r w:rsidRPr="008B3675">
        <w:rPr>
          <w:rFonts w:cstheme="minorHAnsi"/>
          <w:b/>
          <w:color w:val="3F12BE"/>
          <w:sz w:val="24"/>
          <w:szCs w:val="24"/>
        </w:rPr>
        <w:t xml:space="preserve"> Revolution</w:t>
      </w:r>
      <w:r w:rsidR="006F2C5B" w:rsidRPr="008B3675">
        <w:rPr>
          <w:rFonts w:cstheme="minorHAnsi"/>
          <w:b/>
          <w:color w:val="3F12BE"/>
          <w:sz w:val="24"/>
          <w:szCs w:val="24"/>
        </w:rPr>
        <w:t xml:space="preserve">, is </w:t>
      </w:r>
      <w:r w:rsidRPr="008B3675">
        <w:rPr>
          <w:rFonts w:cstheme="minorHAnsi"/>
          <w:b/>
          <w:color w:val="3F12BE"/>
          <w:sz w:val="24"/>
          <w:szCs w:val="24"/>
        </w:rPr>
        <w:t xml:space="preserve"> hereby recognized for </w:t>
      </w:r>
      <w:r w:rsidR="006F2C5B" w:rsidRPr="008B3675">
        <w:rPr>
          <w:rFonts w:cstheme="minorHAnsi"/>
          <w:b/>
          <w:color w:val="3F12BE"/>
          <w:sz w:val="24"/>
          <w:szCs w:val="24"/>
        </w:rPr>
        <w:t xml:space="preserve"> its</w:t>
      </w:r>
      <w:r w:rsidRPr="008B3675">
        <w:rPr>
          <w:rFonts w:cstheme="minorHAnsi"/>
          <w:b/>
          <w:color w:val="3F12BE"/>
          <w:sz w:val="24"/>
          <w:szCs w:val="24"/>
        </w:rPr>
        <w:t xml:space="preserve"> ongoing efforts to honor and </w:t>
      </w:r>
      <w:r w:rsidR="006F2C5B" w:rsidRPr="008B3675">
        <w:rPr>
          <w:rFonts w:cstheme="minorHAnsi"/>
          <w:b/>
          <w:color w:val="3F12BE"/>
          <w:sz w:val="24"/>
          <w:szCs w:val="24"/>
        </w:rPr>
        <w:t>support</w:t>
      </w:r>
      <w:r w:rsidRPr="008B3675">
        <w:rPr>
          <w:rFonts w:cstheme="minorHAnsi"/>
          <w:b/>
          <w:color w:val="3F12BE"/>
          <w:sz w:val="24"/>
          <w:szCs w:val="24"/>
        </w:rPr>
        <w:t xml:space="preserve"> National Flag Day and Week;</w:t>
      </w:r>
    </w:p>
    <w:p w:rsidR="007443D7" w:rsidRPr="008B3675" w:rsidRDefault="007443D7" w:rsidP="006F2C5B">
      <w:pPr>
        <w:jc w:val="both"/>
        <w:rPr>
          <w:rFonts w:cstheme="minorHAnsi"/>
          <w:b/>
          <w:color w:val="3F12BE"/>
          <w:sz w:val="24"/>
          <w:szCs w:val="24"/>
        </w:rPr>
      </w:pPr>
    </w:p>
    <w:p w:rsidR="007443D7" w:rsidRPr="008B3675" w:rsidRDefault="007443D7" w:rsidP="006F2C5B">
      <w:pPr>
        <w:jc w:val="both"/>
        <w:rPr>
          <w:rFonts w:cstheme="minorHAnsi"/>
          <w:b/>
          <w:color w:val="3F12BE"/>
          <w:sz w:val="24"/>
          <w:szCs w:val="24"/>
        </w:rPr>
      </w:pPr>
      <w:r w:rsidRPr="008B3675">
        <w:rPr>
          <w:rFonts w:cstheme="minorHAnsi"/>
          <w:b/>
          <w:color w:val="3F12BE"/>
          <w:sz w:val="24"/>
          <w:szCs w:val="24"/>
        </w:rPr>
        <w:tab/>
        <w:t>NOW, THEREFORE</w:t>
      </w:r>
      <w:r w:rsidR="006F2C5B" w:rsidRPr="008B3675">
        <w:rPr>
          <w:rFonts w:cstheme="minorHAnsi"/>
          <w:b/>
          <w:color w:val="3F12BE"/>
          <w:sz w:val="24"/>
          <w:szCs w:val="24"/>
        </w:rPr>
        <w:t>, I</w:t>
      </w:r>
      <w:r w:rsidRPr="008B3675">
        <w:rPr>
          <w:rFonts w:cstheme="minorHAnsi"/>
          <w:b/>
          <w:color w:val="3F12BE"/>
          <w:sz w:val="24"/>
          <w:szCs w:val="24"/>
        </w:rPr>
        <w:t xml:space="preserve">, Glenn R. Royal, by the power vested in me as Mayor of the City of Seabrook, and on behalf of the City Council and Citizens of Seabrook, do hereby proclaim the week of June 13-19, 2011 as </w:t>
      </w:r>
    </w:p>
    <w:p w:rsidR="007443D7" w:rsidRPr="008B3675" w:rsidRDefault="007443D7">
      <w:pPr>
        <w:rPr>
          <w:rFonts w:cstheme="minorHAnsi"/>
          <w:b/>
          <w:color w:val="3F12BE"/>
          <w:sz w:val="24"/>
          <w:szCs w:val="24"/>
        </w:rPr>
      </w:pPr>
    </w:p>
    <w:p w:rsidR="007443D7" w:rsidRPr="008B3675" w:rsidRDefault="006F2C5B" w:rsidP="006F2C5B">
      <w:pPr>
        <w:jc w:val="center"/>
        <w:rPr>
          <w:rFonts w:cstheme="minorHAnsi"/>
          <w:b/>
          <w:i/>
          <w:color w:val="3F12BE"/>
          <w:sz w:val="28"/>
          <w:szCs w:val="28"/>
        </w:rPr>
      </w:pPr>
      <w:r w:rsidRPr="008B3675">
        <w:rPr>
          <w:rFonts w:cstheme="minorHAnsi"/>
          <w:b/>
          <w:i/>
          <w:color w:val="3F12BE"/>
          <w:sz w:val="28"/>
          <w:szCs w:val="28"/>
        </w:rPr>
        <w:t>“</w:t>
      </w:r>
      <w:r w:rsidR="007443D7" w:rsidRPr="008B3675">
        <w:rPr>
          <w:rFonts w:cstheme="minorHAnsi"/>
          <w:b/>
          <w:i/>
          <w:color w:val="3F12BE"/>
          <w:sz w:val="28"/>
          <w:szCs w:val="28"/>
        </w:rPr>
        <w:t>NATIONAL FLAG WEEK</w:t>
      </w:r>
      <w:r w:rsidRPr="008B3675">
        <w:rPr>
          <w:rFonts w:cstheme="minorHAnsi"/>
          <w:b/>
          <w:i/>
          <w:color w:val="3F12BE"/>
          <w:sz w:val="28"/>
          <w:szCs w:val="28"/>
        </w:rPr>
        <w:t>”</w:t>
      </w:r>
    </w:p>
    <w:p w:rsidR="007443D7" w:rsidRPr="008B3675" w:rsidRDefault="007443D7">
      <w:pPr>
        <w:rPr>
          <w:rFonts w:cstheme="minorHAnsi"/>
          <w:b/>
          <w:color w:val="3F12BE"/>
          <w:sz w:val="24"/>
          <w:szCs w:val="24"/>
        </w:rPr>
      </w:pPr>
    </w:p>
    <w:p w:rsidR="007443D7" w:rsidRPr="008B3675" w:rsidRDefault="006F2C5B" w:rsidP="006F2C5B">
      <w:pPr>
        <w:jc w:val="both"/>
        <w:rPr>
          <w:rFonts w:cstheme="minorHAnsi"/>
          <w:b/>
          <w:color w:val="3F12BE"/>
          <w:sz w:val="24"/>
          <w:szCs w:val="24"/>
        </w:rPr>
      </w:pPr>
      <w:r w:rsidRPr="008B3675">
        <w:rPr>
          <w:rFonts w:cstheme="minorHAnsi"/>
          <w:b/>
          <w:color w:val="3F12BE"/>
          <w:sz w:val="24"/>
          <w:szCs w:val="24"/>
        </w:rPr>
        <w:t>i</w:t>
      </w:r>
      <w:r w:rsidR="007443D7" w:rsidRPr="008B3675">
        <w:rPr>
          <w:rFonts w:cstheme="minorHAnsi"/>
          <w:b/>
          <w:color w:val="3F12BE"/>
          <w:sz w:val="24"/>
          <w:szCs w:val="24"/>
        </w:rPr>
        <w:t>n the City of Seabrook, Texas and ask our citizens to reaffirm the ideals of our County by displaying our American Flag at their homes and throughout the Country.</w:t>
      </w:r>
    </w:p>
    <w:p w:rsidR="007443D7" w:rsidRPr="008B3675" w:rsidRDefault="007443D7">
      <w:pPr>
        <w:rPr>
          <w:rFonts w:cstheme="minorHAnsi"/>
          <w:b/>
          <w:color w:val="3F12BE"/>
          <w:sz w:val="24"/>
          <w:szCs w:val="24"/>
        </w:rPr>
      </w:pPr>
    </w:p>
    <w:p w:rsidR="006F2C5B" w:rsidRPr="008B3675" w:rsidRDefault="007443D7" w:rsidP="008B3675">
      <w:pPr>
        <w:tabs>
          <w:tab w:val="left" w:pos="5040"/>
          <w:tab w:val="left" w:pos="5760"/>
        </w:tabs>
        <w:ind w:left="5040" w:hanging="5040"/>
        <w:rPr>
          <w:rFonts w:cstheme="minorHAnsi"/>
          <w:b/>
          <w:color w:val="3F12BE"/>
          <w:sz w:val="24"/>
          <w:szCs w:val="24"/>
        </w:rPr>
      </w:pPr>
      <w:r w:rsidRPr="008B3675">
        <w:rPr>
          <w:rFonts w:cstheme="minorHAnsi"/>
          <w:b/>
          <w:color w:val="3F12BE"/>
          <w:sz w:val="24"/>
          <w:szCs w:val="24"/>
        </w:rPr>
        <w:tab/>
      </w:r>
      <w:r w:rsidR="006F2C5B" w:rsidRPr="008B3675">
        <w:rPr>
          <w:rFonts w:cstheme="minorHAnsi"/>
          <w:b/>
          <w:color w:val="3F12BE"/>
          <w:sz w:val="24"/>
          <w:szCs w:val="24"/>
        </w:rPr>
        <w:t>G</w:t>
      </w:r>
      <w:r w:rsidRPr="008B3675">
        <w:rPr>
          <w:rFonts w:cstheme="minorHAnsi"/>
          <w:b/>
          <w:color w:val="3F12BE"/>
          <w:sz w:val="24"/>
          <w:szCs w:val="24"/>
        </w:rPr>
        <w:t xml:space="preserve">iven under my hand and seal this 7th day of June, 2011.  </w:t>
      </w:r>
    </w:p>
    <w:p w:rsidR="006F2C5B" w:rsidRPr="008B3675" w:rsidRDefault="006F2C5B" w:rsidP="008B3675">
      <w:pPr>
        <w:tabs>
          <w:tab w:val="left" w:pos="5040"/>
          <w:tab w:val="left" w:pos="5760"/>
        </w:tabs>
        <w:ind w:left="4320" w:hanging="4320"/>
        <w:rPr>
          <w:rFonts w:cstheme="minorHAnsi"/>
          <w:b/>
          <w:color w:val="3F12BE"/>
          <w:sz w:val="24"/>
          <w:szCs w:val="24"/>
        </w:rPr>
      </w:pPr>
    </w:p>
    <w:p w:rsidR="006F2C5B" w:rsidRPr="008B3675" w:rsidRDefault="006F2C5B" w:rsidP="008B3675">
      <w:pPr>
        <w:tabs>
          <w:tab w:val="left" w:pos="5040"/>
          <w:tab w:val="left" w:pos="5760"/>
        </w:tabs>
        <w:ind w:left="4320" w:hanging="4320"/>
        <w:rPr>
          <w:rFonts w:cstheme="minorHAnsi"/>
          <w:b/>
          <w:color w:val="3F12BE"/>
          <w:sz w:val="24"/>
          <w:szCs w:val="24"/>
        </w:rPr>
      </w:pPr>
    </w:p>
    <w:p w:rsidR="006F2C5B" w:rsidRPr="008B3675" w:rsidRDefault="006F2C5B" w:rsidP="008B3675">
      <w:pPr>
        <w:tabs>
          <w:tab w:val="left" w:pos="5040"/>
          <w:tab w:val="left" w:pos="5760"/>
        </w:tabs>
        <w:ind w:left="4320" w:hanging="4320"/>
        <w:rPr>
          <w:rFonts w:cstheme="minorHAnsi"/>
          <w:b/>
          <w:color w:val="3F12BE"/>
          <w:sz w:val="24"/>
          <w:szCs w:val="24"/>
        </w:rPr>
      </w:pPr>
      <w:r w:rsidRPr="008B3675">
        <w:rPr>
          <w:rFonts w:cstheme="minorHAnsi"/>
          <w:b/>
          <w:color w:val="3F12BE"/>
          <w:sz w:val="24"/>
          <w:szCs w:val="24"/>
        </w:rPr>
        <w:tab/>
      </w:r>
      <w:r w:rsidR="008B3675">
        <w:rPr>
          <w:rFonts w:cstheme="minorHAnsi"/>
          <w:b/>
          <w:color w:val="3F12BE"/>
          <w:sz w:val="24"/>
          <w:szCs w:val="24"/>
        </w:rPr>
        <w:tab/>
      </w:r>
      <w:r w:rsidRPr="008B3675">
        <w:rPr>
          <w:rFonts w:cstheme="minorHAnsi"/>
          <w:b/>
          <w:color w:val="3F12BE"/>
          <w:sz w:val="24"/>
          <w:szCs w:val="24"/>
        </w:rPr>
        <w:t>___________________________________</w:t>
      </w:r>
    </w:p>
    <w:p w:rsidR="007443D7" w:rsidRPr="008B3675" w:rsidRDefault="006F2C5B" w:rsidP="008B3675">
      <w:pPr>
        <w:tabs>
          <w:tab w:val="left" w:pos="5040"/>
          <w:tab w:val="left" w:pos="5760"/>
        </w:tabs>
        <w:ind w:left="4320" w:hanging="4320"/>
        <w:rPr>
          <w:rFonts w:cstheme="minorHAnsi"/>
          <w:b/>
          <w:color w:val="3F12BE"/>
          <w:sz w:val="24"/>
          <w:szCs w:val="24"/>
        </w:rPr>
      </w:pPr>
      <w:r w:rsidRPr="008B3675">
        <w:rPr>
          <w:rFonts w:cstheme="minorHAnsi"/>
          <w:b/>
          <w:color w:val="3F12BE"/>
          <w:sz w:val="24"/>
          <w:szCs w:val="24"/>
        </w:rPr>
        <w:tab/>
      </w:r>
      <w:r w:rsidR="008B3675">
        <w:rPr>
          <w:rFonts w:cstheme="minorHAnsi"/>
          <w:b/>
          <w:color w:val="3F12BE"/>
          <w:sz w:val="24"/>
          <w:szCs w:val="24"/>
        </w:rPr>
        <w:tab/>
      </w:r>
      <w:r w:rsidR="008B3675">
        <w:rPr>
          <w:rFonts w:cstheme="minorHAnsi"/>
          <w:b/>
          <w:color w:val="3F12BE"/>
          <w:sz w:val="24"/>
          <w:szCs w:val="24"/>
        </w:rPr>
        <w:tab/>
      </w:r>
      <w:r w:rsidRPr="008B3675">
        <w:rPr>
          <w:rFonts w:cstheme="minorHAnsi"/>
          <w:b/>
          <w:color w:val="3F12BE"/>
          <w:sz w:val="24"/>
          <w:szCs w:val="24"/>
        </w:rPr>
        <w:t>Glenn R. Royal, Mayor</w:t>
      </w:r>
      <w:r w:rsidR="008B3675">
        <w:rPr>
          <w:rFonts w:cstheme="minorHAnsi"/>
          <w:b/>
          <w:color w:val="3F12BE"/>
          <w:sz w:val="24"/>
          <w:szCs w:val="24"/>
        </w:rPr>
        <w:t xml:space="preserve"> </w:t>
      </w:r>
      <w:r w:rsidR="007443D7" w:rsidRPr="008B3675">
        <w:rPr>
          <w:rFonts w:cstheme="minorHAnsi"/>
          <w:b/>
          <w:color w:val="3F12BE"/>
          <w:sz w:val="24"/>
          <w:szCs w:val="24"/>
        </w:rPr>
        <w:t xml:space="preserve"> </w:t>
      </w:r>
    </w:p>
    <w:p w:rsidR="007443D7" w:rsidRPr="008B3675" w:rsidRDefault="007443D7" w:rsidP="008B3675">
      <w:pPr>
        <w:tabs>
          <w:tab w:val="left" w:pos="5040"/>
          <w:tab w:val="left" w:pos="5760"/>
        </w:tabs>
        <w:ind w:left="4320"/>
        <w:rPr>
          <w:rFonts w:cstheme="minorHAnsi"/>
          <w:b/>
          <w:color w:val="3F12BE"/>
          <w:sz w:val="24"/>
          <w:szCs w:val="24"/>
        </w:rPr>
      </w:pPr>
    </w:p>
    <w:sectPr w:rsidR="007443D7" w:rsidRPr="008B3675" w:rsidSect="002675D3">
      <w:pgSz w:w="12240" w:h="15840" w:code="9"/>
      <w:pgMar w:top="1440" w:right="1440"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rsids>
    <w:rsidRoot w:val="007443D7"/>
    <w:rsid w:val="00071E9A"/>
    <w:rsid w:val="002675D3"/>
    <w:rsid w:val="006F2C5B"/>
    <w:rsid w:val="007443D7"/>
    <w:rsid w:val="007F1120"/>
    <w:rsid w:val="008B3675"/>
    <w:rsid w:val="00AE4013"/>
    <w:rsid w:val="00C32B51"/>
    <w:rsid w:val="00D04EF6"/>
    <w:rsid w:val="00E35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mglaser</dc:creator>
  <cp:lastModifiedBy>mglaser</cp:lastModifiedBy>
  <cp:revision>2</cp:revision>
  <cp:lastPrinted>2011-06-06T16:04:00Z</cp:lastPrinted>
  <dcterms:created xsi:type="dcterms:W3CDTF">2011-06-06T15:33:00Z</dcterms:created>
  <dcterms:modified xsi:type="dcterms:W3CDTF">2011-06-06T16:06:00Z</dcterms:modified>
</cp:coreProperties>
</file>